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50" w:rsidRPr="00DE4136" w:rsidRDefault="00315F50" w:rsidP="005519F5">
      <w:pPr>
        <w:jc w:val="center"/>
        <w:rPr>
          <w:rFonts w:ascii="Garamond" w:hAnsi="Garamond"/>
          <w:b/>
          <w:sz w:val="50"/>
          <w:szCs w:val="50"/>
        </w:rPr>
      </w:pPr>
      <w:r w:rsidRPr="00DE4136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6F6A33A">
            <wp:simplePos x="0" y="0"/>
            <wp:positionH relativeFrom="column">
              <wp:posOffset>-19455</wp:posOffset>
            </wp:positionH>
            <wp:positionV relativeFrom="paragraph">
              <wp:posOffset>-457200</wp:posOffset>
            </wp:positionV>
            <wp:extent cx="5943600" cy="442738"/>
            <wp:effectExtent l="0" t="0" r="0" b="1905"/>
            <wp:wrapNone/>
            <wp:docPr id="6" name="Picture 6" descr="/var/folders/gy/66bz0q296nsf9h4m268lcbj40000gn/T/com.microsoft.Word/Content.MSO/A770B6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y/66bz0q296nsf9h4m268lcbj40000gn/T/com.microsoft.Word/Content.MSO/A770B6E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4136">
        <w:rPr>
          <w:rFonts w:ascii="Garamond" w:hAnsi="Garamond"/>
          <w:b/>
          <w:sz w:val="50"/>
          <w:szCs w:val="50"/>
        </w:rPr>
        <w:t>Adult Education Seminars</w:t>
      </w:r>
    </w:p>
    <w:p w:rsidR="00315F50" w:rsidRPr="00B370A2" w:rsidRDefault="00CE20A5" w:rsidP="00CE20A5">
      <w:pPr>
        <w:jc w:val="center"/>
        <w:rPr>
          <w:rFonts w:ascii="Garamond" w:hAnsi="Garamond"/>
          <w:b/>
          <w:sz w:val="44"/>
          <w:szCs w:val="44"/>
        </w:rPr>
      </w:pPr>
      <w:r w:rsidRPr="00B370A2">
        <w:rPr>
          <w:rFonts w:ascii="Garamond" w:hAnsi="Garamond"/>
          <w:b/>
          <w:sz w:val="44"/>
          <w:szCs w:val="44"/>
        </w:rPr>
        <w:t xml:space="preserve"> </w:t>
      </w:r>
      <w:r w:rsidR="006A17AB">
        <w:rPr>
          <w:rFonts w:ascii="Garamond" w:hAnsi="Garamond"/>
          <w:b/>
          <w:sz w:val="44"/>
          <w:szCs w:val="44"/>
        </w:rPr>
        <w:t>Collection Presentation Guidelines</w:t>
      </w:r>
    </w:p>
    <w:p w:rsidR="00145F04" w:rsidRDefault="00145F04" w:rsidP="00CE20A5">
      <w:pPr>
        <w:rPr>
          <w:rFonts w:ascii="Basic Commercial W01" w:hAnsi="Basic Commercial W01"/>
          <w:color w:val="191919"/>
          <w:sz w:val="20"/>
          <w:szCs w:val="20"/>
          <w:shd w:val="clear" w:color="auto" w:fill="FFFFFF"/>
        </w:rPr>
      </w:pPr>
    </w:p>
    <w:p w:rsidR="00577C0E" w:rsidRPr="00DE4136" w:rsidRDefault="00145F04" w:rsidP="00CE20A5">
      <w:pPr>
        <w:rPr>
          <w:rFonts w:ascii="Garamond" w:hAnsi="Garamond"/>
          <w:color w:val="191919"/>
          <w:sz w:val="28"/>
          <w:szCs w:val="28"/>
          <w:shd w:val="clear" w:color="auto" w:fill="FFFFFF"/>
        </w:rPr>
      </w:pPr>
      <w:r w:rsidRPr="00DE4136">
        <w:rPr>
          <w:rFonts w:ascii="Garamond" w:hAnsi="Garamond"/>
          <w:color w:val="191919"/>
          <w:sz w:val="28"/>
          <w:szCs w:val="28"/>
          <w:shd w:val="clear" w:color="auto" w:fill="FFFFFF"/>
        </w:rPr>
        <w:t>For the security of the Newberry’s staff, visitors, researchers, and collections, we ask you to join our efforts to create a research-friendly environment and to preserve the collections for future generations by adhering to the library’s policies.</w:t>
      </w:r>
    </w:p>
    <w:p w:rsidR="009F5DDE" w:rsidRPr="00DE4136" w:rsidRDefault="009F5DDE" w:rsidP="00CE20A5">
      <w:pPr>
        <w:rPr>
          <w:rFonts w:ascii="Garamond" w:hAnsi="Garamond"/>
          <w:color w:val="191919"/>
          <w:sz w:val="28"/>
          <w:szCs w:val="28"/>
          <w:shd w:val="clear" w:color="auto" w:fill="FFFFFF"/>
        </w:rPr>
      </w:pPr>
    </w:p>
    <w:p w:rsidR="009F5DDE" w:rsidRPr="00DE4136" w:rsidRDefault="009F5DDE" w:rsidP="00CE20A5">
      <w:pPr>
        <w:rPr>
          <w:rFonts w:ascii="Garamond" w:hAnsi="Garamond"/>
          <w:color w:val="191919"/>
          <w:sz w:val="28"/>
          <w:szCs w:val="28"/>
          <w:shd w:val="clear" w:color="auto" w:fill="FFFFFF"/>
        </w:rPr>
      </w:pPr>
      <w:r w:rsidRPr="00DE4136">
        <w:rPr>
          <w:rFonts w:ascii="Garamond" w:hAnsi="Garamond"/>
          <w:color w:val="191919"/>
          <w:sz w:val="28"/>
          <w:szCs w:val="28"/>
          <w:shd w:val="clear" w:color="auto" w:fill="FFFFFF"/>
        </w:rPr>
        <w:t xml:space="preserve">A Newberry staff member will be present to supervise the collection presentation and the handling of collection materials. Please allow a few minutes at the start of the presentation for Newberry staff to discuss the conditions under which you may handle materials on display. </w:t>
      </w:r>
    </w:p>
    <w:p w:rsidR="00145F04" w:rsidRPr="00DE4136" w:rsidRDefault="00145F04" w:rsidP="00CE20A5">
      <w:pPr>
        <w:rPr>
          <w:rFonts w:ascii="Garamond" w:hAnsi="Garamond"/>
          <w:color w:val="191919"/>
          <w:sz w:val="28"/>
          <w:szCs w:val="28"/>
          <w:shd w:val="clear" w:color="auto" w:fill="FFFFFF"/>
        </w:rPr>
      </w:pPr>
    </w:p>
    <w:p w:rsidR="00145F04" w:rsidRPr="00DE4136" w:rsidRDefault="00145F04" w:rsidP="00CE20A5">
      <w:pPr>
        <w:rPr>
          <w:rFonts w:ascii="Garamond" w:hAnsi="Garamond"/>
          <w:color w:val="191919"/>
          <w:sz w:val="28"/>
          <w:szCs w:val="28"/>
          <w:shd w:val="clear" w:color="auto" w:fill="FFFFFF"/>
        </w:rPr>
      </w:pPr>
      <w:r w:rsidRPr="00DE4136">
        <w:rPr>
          <w:rFonts w:ascii="Garamond" w:hAnsi="Garamond"/>
          <w:b/>
          <w:color w:val="191919"/>
          <w:sz w:val="28"/>
          <w:szCs w:val="28"/>
          <w:shd w:val="clear" w:color="auto" w:fill="FFFFFF"/>
        </w:rPr>
        <w:t>Guidelines</w:t>
      </w:r>
      <w:r w:rsidRPr="00DE4136">
        <w:rPr>
          <w:rFonts w:ascii="Garamond" w:hAnsi="Garamond"/>
          <w:color w:val="191919"/>
          <w:sz w:val="28"/>
          <w:szCs w:val="28"/>
          <w:shd w:val="clear" w:color="auto" w:fill="FFFFFF"/>
        </w:rPr>
        <w:t>:</w:t>
      </w:r>
    </w:p>
    <w:p w:rsidR="00145F04" w:rsidRPr="00DE4136" w:rsidRDefault="00145F04" w:rsidP="00CE20A5">
      <w:pPr>
        <w:rPr>
          <w:rFonts w:ascii="Garamond" w:hAnsi="Garamond"/>
          <w:color w:val="191919"/>
          <w:sz w:val="28"/>
          <w:szCs w:val="28"/>
          <w:shd w:val="clear" w:color="auto" w:fill="FFFFFF"/>
        </w:rPr>
      </w:pPr>
    </w:p>
    <w:p w:rsidR="009F5DDE" w:rsidRPr="00DE4136" w:rsidRDefault="009F5DDE" w:rsidP="00145F04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The following items are not allowed in the room with collection materials. Please use the lockers available on the first floor or basement to store these items.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Food and beverages (including water)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Backpacks, briefcases, book bags, large handbags, laptop computer bags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Umbrellas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Coats and other outer garments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Scanners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Scotch tape or glue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Scissors, pocket knives, or other implements for cutting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Post-It notes</w:t>
      </w:r>
    </w:p>
    <w:p w:rsidR="009F5DDE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Highlighters or markers</w:t>
      </w:r>
    </w:p>
    <w:p w:rsidR="00936179" w:rsidRPr="00DE4136" w:rsidRDefault="00936179" w:rsidP="00936179">
      <w:pPr>
        <w:pStyle w:val="ListParagraph"/>
        <w:ind w:left="1440"/>
        <w:rPr>
          <w:rFonts w:ascii="Garamond" w:hAnsi="Garamond"/>
          <w:sz w:val="28"/>
          <w:szCs w:val="28"/>
        </w:rPr>
      </w:pPr>
    </w:p>
    <w:p w:rsidR="009F5DDE" w:rsidRPr="00DE4136" w:rsidRDefault="009F5DDE" w:rsidP="009F5DDE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 xml:space="preserve">While handling the collection materials, please </w:t>
      </w:r>
      <w:r w:rsidR="00DE4136">
        <w:rPr>
          <w:rFonts w:ascii="Garamond" w:hAnsi="Garamond"/>
          <w:sz w:val="28"/>
          <w:szCs w:val="28"/>
        </w:rPr>
        <w:t>adhere to</w:t>
      </w:r>
      <w:r w:rsidRPr="00DE4136">
        <w:rPr>
          <w:rFonts w:ascii="Garamond" w:hAnsi="Garamond"/>
          <w:sz w:val="28"/>
          <w:szCs w:val="28"/>
        </w:rPr>
        <w:t xml:space="preserve"> the following rules</w:t>
      </w:r>
      <w:r w:rsidR="00936179">
        <w:rPr>
          <w:rFonts w:ascii="Garamond" w:hAnsi="Garamond"/>
          <w:sz w:val="28"/>
          <w:szCs w:val="28"/>
        </w:rPr>
        <w:t>:</w:t>
      </w:r>
      <w:bookmarkStart w:id="0" w:name="_GoBack"/>
      <w:bookmarkEnd w:id="0"/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Pencils only may be used for note-taking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Digital photography is allowed, but the flash must be turned off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Handbags must be closed and placed on the floor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Books must be supported as evenly as possible to prevent strain on the bindings; staff will provide futons, book weights, and book stands as necessary</w:t>
      </w:r>
    </w:p>
    <w:p w:rsidR="009F5DDE" w:rsidRPr="00DE4136" w:rsidRDefault="009F5DDE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Handle library materials with clean, dry hands; staff will provide gloves as appropriate</w:t>
      </w:r>
    </w:p>
    <w:p w:rsidR="009F5DDE" w:rsidRPr="00DE4136" w:rsidRDefault="00DE4136" w:rsidP="009F5DDE">
      <w:pPr>
        <w:pStyle w:val="ListParagraph"/>
        <w:numPr>
          <w:ilvl w:val="1"/>
          <w:numId w:val="5"/>
        </w:numPr>
        <w:rPr>
          <w:rFonts w:ascii="Garamond" w:hAnsi="Garamond"/>
          <w:sz w:val="28"/>
          <w:szCs w:val="28"/>
        </w:rPr>
      </w:pPr>
      <w:r w:rsidRPr="00DE4136">
        <w:rPr>
          <w:rFonts w:ascii="Garamond" w:hAnsi="Garamond"/>
          <w:sz w:val="28"/>
          <w:szCs w:val="28"/>
        </w:rPr>
        <w:t>Newberry staff will open foldouts and handle tricky or fragile items; ask for help if you are uncomfortable handling something</w:t>
      </w:r>
    </w:p>
    <w:p w:rsidR="009F5DDE" w:rsidRPr="00DE4136" w:rsidRDefault="009F5DDE" w:rsidP="009F5DDE">
      <w:pPr>
        <w:pStyle w:val="ListParagraph"/>
        <w:ind w:left="1440"/>
        <w:rPr>
          <w:rFonts w:ascii="Garamond" w:hAnsi="Garamond"/>
        </w:rPr>
      </w:pPr>
    </w:p>
    <w:sectPr w:rsidR="009F5DDE" w:rsidRPr="00DE4136" w:rsidSect="00C85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ic Commercial W0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C0C20"/>
    <w:multiLevelType w:val="hybridMultilevel"/>
    <w:tmpl w:val="624697DC"/>
    <w:lvl w:ilvl="0" w:tplc="DEA2682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07DB"/>
    <w:multiLevelType w:val="hybridMultilevel"/>
    <w:tmpl w:val="B3927E08"/>
    <w:lvl w:ilvl="0" w:tplc="AB4E402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E38F4"/>
    <w:multiLevelType w:val="hybridMultilevel"/>
    <w:tmpl w:val="821C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61A93"/>
    <w:multiLevelType w:val="hybridMultilevel"/>
    <w:tmpl w:val="7B22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4129"/>
    <w:multiLevelType w:val="hybridMultilevel"/>
    <w:tmpl w:val="2ADCA6D4"/>
    <w:lvl w:ilvl="0" w:tplc="B46883E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50"/>
    <w:rsid w:val="00033D65"/>
    <w:rsid w:val="000D4DB1"/>
    <w:rsid w:val="000F1898"/>
    <w:rsid w:val="00145F04"/>
    <w:rsid w:val="002B6287"/>
    <w:rsid w:val="0030108B"/>
    <w:rsid w:val="00315F50"/>
    <w:rsid w:val="003D086C"/>
    <w:rsid w:val="00434E48"/>
    <w:rsid w:val="004867A6"/>
    <w:rsid w:val="005519F5"/>
    <w:rsid w:val="00577C0E"/>
    <w:rsid w:val="006A17AB"/>
    <w:rsid w:val="00801D57"/>
    <w:rsid w:val="00836DEB"/>
    <w:rsid w:val="00936179"/>
    <w:rsid w:val="009D53C1"/>
    <w:rsid w:val="009F5DDE"/>
    <w:rsid w:val="00AE2B78"/>
    <w:rsid w:val="00B370A2"/>
    <w:rsid w:val="00BB3209"/>
    <w:rsid w:val="00C859D4"/>
    <w:rsid w:val="00CE20A5"/>
    <w:rsid w:val="00DE4136"/>
    <w:rsid w:val="00E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7CFF"/>
  <w14:defaultImageDpi w14:val="32767"/>
  <w15:docId w15:val="{1FACB32C-C585-44C5-AB25-B867288B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0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3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Newberry Library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Byrnes</dc:creator>
  <cp:lastModifiedBy>Katie Dyson</cp:lastModifiedBy>
  <cp:revision>2</cp:revision>
  <dcterms:created xsi:type="dcterms:W3CDTF">2019-10-12T14:07:00Z</dcterms:created>
  <dcterms:modified xsi:type="dcterms:W3CDTF">2019-10-12T14:07:00Z</dcterms:modified>
</cp:coreProperties>
</file>